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7.0 -->
  <w:body>
    <w:p>
      <w:pPr>
        <w:spacing w:before="100" w:after="200" w:line="360" w:lineRule="auto"/>
        <w:rPr>
          <w:sz w:val="24"/>
          <w:szCs w:val="24"/>
        </w:rPr>
      </w:pPr>
      <w:r>
        <w:rPr>
          <w:rFonts w:ascii="Georgia" w:eastAsia="Georgia" w:hAnsi="Georgia" w:cs="Georgia"/>
          <w:color w:val="333333"/>
          <w:sz w:val="24"/>
          <w:szCs w:val="24"/>
        </w:rPr>
        <w:t>Good evening – thank you for coming and thank you to Team Lewis for having me.</w:t>
      </w:r>
    </w:p>
    <w:p>
      <w:pPr>
        <w:spacing w:before="100" w:after="200" w:line="360" w:lineRule="auto"/>
        <w:rPr>
          <w:sz w:val="24"/>
          <w:szCs w:val="24"/>
        </w:rPr>
      </w:pPr>
      <w:r>
        <w:rPr>
          <w:rFonts w:ascii="Georgia" w:eastAsia="Georgia" w:hAnsi="Georgia" w:cs="Georgia"/>
          <w:color w:val="333333"/>
          <w:sz w:val="24"/>
          <w:szCs w:val="24"/>
        </w:rPr>
        <w:t>In our preparation chat about this evening, I asked if I should be challenging, and was told I should, so that is what I hope I will be.</w:t>
      </w:r>
      <w:r>
        <w:rPr>
          <w:rFonts w:ascii="Georgia" w:eastAsia="Georgia" w:hAnsi="Georgia" w:cs="Georgia"/>
          <w:color w:val="333333"/>
          <w:sz w:val="24"/>
          <w:szCs w:val="24"/>
        </w:rPr>
        <w:t xml:space="preserve">  </w:t>
      </w:r>
      <w:r>
        <w:rPr>
          <w:rFonts w:ascii="Georgia" w:eastAsia="Georgia" w:hAnsi="Georgia" w:cs="Georgia"/>
          <w:color w:val="333333"/>
          <w:sz w:val="24"/>
          <w:szCs w:val="24"/>
        </w:rPr>
        <w:t>I am one of those people who thinks that conversations are much more fun if you debate ideas, rather than just automatically agree.</w:t>
      </w:r>
    </w:p>
    <w:p>
      <w:pPr>
        <w:spacing w:before="100" w:after="200" w:line="360" w:lineRule="auto"/>
        <w:rPr>
          <w:sz w:val="24"/>
          <w:szCs w:val="24"/>
        </w:rPr>
      </w:pPr>
      <w:r>
        <w:rPr>
          <w:rFonts w:ascii="Georgia" w:eastAsia="Georgia" w:hAnsi="Georgia" w:cs="Georgia"/>
          <w:color w:val="333333"/>
          <w:sz w:val="24"/>
          <w:szCs w:val="24"/>
        </w:rPr>
        <w:t xml:space="preserve">So I wanted to dive into the admission that we have a number of significant problems around communicating about energy. </w:t>
      </w:r>
      <w:r>
        <w:rPr>
          <w:rFonts w:ascii="Georgia" w:eastAsia="Georgia" w:hAnsi="Georgia" w:cs="Georgia"/>
          <w:color w:val="333333"/>
          <w:sz w:val="24"/>
          <w:szCs w:val="24"/>
        </w:rPr>
        <w:t xml:space="preserve"> </w:t>
      </w:r>
      <w:r>
        <w:rPr>
          <w:rFonts w:ascii="Georgia" w:eastAsia="Georgia" w:hAnsi="Georgia" w:cs="Georgia"/>
          <w:color w:val="333333"/>
          <w:sz w:val="24"/>
          <w:szCs w:val="24"/>
        </w:rPr>
        <w:t>And if we don't fix them, it won't matter how good our technology is, how clever our policy frameworks are, or how ambitious our net zero targets look on paper. Because none of it will land if the public doesn't come with us.</w:t>
      </w:r>
    </w:p>
    <w:p>
      <w:pPr>
        <w:spacing w:before="100" w:after="200" w:line="360" w:lineRule="auto"/>
        <w:rPr>
          <w:sz w:val="24"/>
          <w:szCs w:val="24"/>
        </w:rPr>
      </w:pPr>
      <w:r>
        <w:rPr>
          <w:rFonts w:ascii="Georgia" w:eastAsia="Georgia" w:hAnsi="Georgia" w:cs="Georgia"/>
          <w:color w:val="333333"/>
          <w:sz w:val="24"/>
          <w:szCs w:val="24"/>
        </w:rPr>
        <w:t xml:space="preserve">So I want to talk about why it is so extraordinarily difficult in this country to have an honest, grown-up conversation with the public about energy. I'm going to touch on four things: trust, media, politics, and what I'd call the great disconnect — the gap between the energy people use every day and any understanding of what it takes to deliver it. </w:t>
      </w:r>
    </w:p>
    <w:p>
      <w:pPr>
        <w:spacing w:before="400" w:after="200"/>
        <w:rPr>
          <w:sz w:val="30"/>
          <w:szCs w:val="30"/>
        </w:rPr>
      </w:pPr>
      <w:r>
        <w:rPr>
          <w:rFonts w:ascii="Georgia" w:eastAsia="Georgia" w:hAnsi="Georgia" w:cs="Georgia"/>
          <w:b/>
          <w:bCs/>
          <w:color w:val="1B3A5C"/>
          <w:sz w:val="30"/>
          <w:szCs w:val="30"/>
        </w:rPr>
        <w:t>The Trust Deficit</w:t>
      </w:r>
    </w:p>
    <w:p>
      <w:pPr>
        <w:spacing w:before="100" w:after="200" w:line="360" w:lineRule="auto"/>
        <w:rPr>
          <w:sz w:val="24"/>
          <w:szCs w:val="24"/>
        </w:rPr>
      </w:pPr>
      <w:r>
        <w:rPr>
          <w:rFonts w:ascii="Georgia" w:eastAsia="Georgia" w:hAnsi="Georgia" w:cs="Georgia"/>
          <w:color w:val="333333"/>
          <w:sz w:val="24"/>
          <w:szCs w:val="24"/>
        </w:rPr>
        <w:t>Let's start with trust — because everything else flows from it.</w:t>
      </w:r>
    </w:p>
    <w:p>
      <w:pPr>
        <w:spacing w:before="100" w:after="200" w:line="360" w:lineRule="auto"/>
        <w:rPr>
          <w:sz w:val="24"/>
          <w:szCs w:val="24"/>
        </w:rPr>
      </w:pPr>
      <w:r>
        <w:rPr>
          <w:rFonts w:ascii="Georgia" w:eastAsia="Georgia" w:hAnsi="Georgia" w:cs="Georgia"/>
          <w:color w:val="333333"/>
          <w:sz w:val="24"/>
          <w:szCs w:val="24"/>
        </w:rPr>
        <w:t>The energy industry writ large, and I include government and regulators in this, has a trust problem with the British public. That's not a controversial statement. Polling has shown it consistently for years. When people are asked which institutions they trust to act in their interests on energy, the industry isn’t high on the list and neither is government.</w:t>
      </w:r>
      <w:r>
        <w:rPr>
          <w:rFonts w:ascii="Georgia" w:eastAsia="Georgia" w:hAnsi="Georgia" w:cs="Georgia"/>
          <w:color w:val="333333"/>
          <w:sz w:val="24"/>
          <w:szCs w:val="24"/>
        </w:rPr>
        <w:t xml:space="preserve">  </w:t>
      </w:r>
    </w:p>
    <w:p>
      <w:pPr>
        <w:spacing w:before="100" w:after="200" w:line="360" w:lineRule="auto"/>
        <w:rPr>
          <w:sz w:val="24"/>
          <w:szCs w:val="24"/>
        </w:rPr>
      </w:pPr>
      <w:r>
        <w:rPr>
          <w:rFonts w:ascii="Georgia" w:eastAsia="Georgia" w:hAnsi="Georgia" w:cs="Georgia"/>
          <w:color w:val="333333"/>
          <w:sz w:val="24"/>
          <w:szCs w:val="24"/>
        </w:rPr>
        <w:t xml:space="preserve">Now, some of that is earned. The memory of mis-selling, of opaque billing, of perceived profiteering during price spikes — those things leave marks. </w:t>
      </w:r>
    </w:p>
    <w:p>
      <w:pPr>
        <w:spacing w:before="100" w:after="200" w:line="360" w:lineRule="auto"/>
        <w:rPr>
          <w:sz w:val="24"/>
          <w:szCs w:val="24"/>
        </w:rPr>
      </w:pPr>
      <w:r>
        <w:rPr>
          <w:rFonts w:ascii="Georgia" w:eastAsia="Georgia" w:hAnsi="Georgia" w:cs="Georgia"/>
          <w:color w:val="333333"/>
          <w:sz w:val="24"/>
          <w:szCs w:val="24"/>
        </w:rPr>
        <w:t>I was working as an official for David Cameron in Downing Street in 2013, when Ed Miliband made his party conference speech as (then) leader of the Labour Party attacking the energy industry and promising to cut bills.</w:t>
      </w:r>
      <w:r>
        <w:rPr>
          <w:rFonts w:ascii="Georgia" w:eastAsia="Georgia" w:hAnsi="Georgia" w:cs="Georgia"/>
          <w:color w:val="333333"/>
          <w:sz w:val="24"/>
          <w:szCs w:val="24"/>
        </w:rPr>
        <w:t xml:space="preserve">  </w:t>
      </w:r>
      <w:r>
        <w:rPr>
          <w:rFonts w:ascii="Georgia" w:eastAsia="Georgia" w:hAnsi="Georgia" w:cs="Georgia"/>
          <w:color w:val="333333"/>
          <w:sz w:val="24"/>
          <w:szCs w:val="24"/>
        </w:rPr>
        <w:t>We spent a miserable few weeks in government huddled around tables with relevant departments and industry trying to come up with £50 off everyone’s bills, such was the political pressure to do something about the nerve that Ed Miliband had touched.</w:t>
      </w:r>
    </w:p>
    <w:p>
      <w:pPr>
        <w:spacing w:before="100" w:after="200" w:line="360" w:lineRule="auto"/>
        <w:rPr>
          <w:sz w:val="24"/>
          <w:szCs w:val="24"/>
        </w:rPr>
      </w:pPr>
      <w:r>
        <w:rPr>
          <w:rFonts w:ascii="Georgia" w:eastAsia="Georgia" w:hAnsi="Georgia" w:cs="Georgia"/>
          <w:color w:val="333333"/>
          <w:sz w:val="24"/>
          <w:szCs w:val="24"/>
        </w:rPr>
        <w:t xml:space="preserve">More recently, the price surge after Putin’s invasion of Ukraine was, for millions of households, genuinely frightening. </w:t>
      </w:r>
      <w:r>
        <w:rPr>
          <w:rFonts w:ascii="Georgia" w:eastAsia="Georgia" w:hAnsi="Georgia" w:cs="Georgia"/>
          <w:color w:val="333333"/>
          <w:sz w:val="24"/>
          <w:szCs w:val="24"/>
        </w:rPr>
        <w:t xml:space="preserve"> </w:t>
      </w:r>
      <w:r>
        <w:rPr>
          <w:rFonts w:ascii="Georgia" w:eastAsia="Georgia" w:hAnsi="Georgia" w:cs="Georgia"/>
          <w:color w:val="333333"/>
          <w:sz w:val="24"/>
          <w:szCs w:val="24"/>
        </w:rPr>
        <w:t xml:space="preserve">And while the causes were complex and largely global, what the public saw was their bills doubling while energy companies reported high profits. </w:t>
      </w:r>
      <w:r>
        <w:rPr>
          <w:rFonts w:ascii="Georgia" w:eastAsia="Georgia" w:hAnsi="Georgia" w:cs="Georgia"/>
          <w:color w:val="333333"/>
          <w:sz w:val="24"/>
          <w:szCs w:val="24"/>
        </w:rPr>
        <w:t xml:space="preserve"> </w:t>
      </w:r>
      <w:r>
        <w:rPr>
          <w:rFonts w:ascii="Georgia" w:eastAsia="Georgia" w:hAnsi="Georgia" w:cs="Georgia"/>
          <w:color w:val="333333"/>
          <w:sz w:val="24"/>
          <w:szCs w:val="24"/>
        </w:rPr>
        <w:t>You can explain the global context and the difference between upstream and retail all day long. But when someone is choosing between heating and eating, that explanation doesn't land.</w:t>
      </w:r>
    </w:p>
    <w:p>
      <w:pPr>
        <w:spacing w:before="100" w:after="200" w:line="360" w:lineRule="auto"/>
        <w:rPr>
          <w:sz w:val="24"/>
          <w:szCs w:val="24"/>
        </w:rPr>
      </w:pPr>
      <w:r>
        <w:rPr>
          <w:rFonts w:ascii="Georgia" w:eastAsia="Georgia" w:hAnsi="Georgia" w:cs="Georgia"/>
          <w:color w:val="333333"/>
          <w:sz w:val="24"/>
          <w:szCs w:val="24"/>
        </w:rPr>
        <w:t>Combine all this with the fact that trust in government is now at an all-time low due to poor performance from a tax-payer’s point of view and endless scandals, and it is little wonder that the public is sceptical about who to trust when it comes to talking about energy.</w:t>
      </w:r>
      <w:r>
        <w:rPr>
          <w:rFonts w:ascii="Georgia" w:eastAsia="Georgia" w:hAnsi="Georgia" w:cs="Georgia"/>
          <w:color w:val="333333"/>
          <w:sz w:val="24"/>
          <w:szCs w:val="24"/>
        </w:rPr>
        <w:t xml:space="preserve">  </w:t>
      </w:r>
      <w:r>
        <w:rPr>
          <w:rFonts w:ascii="Georgia" w:eastAsia="Georgia" w:hAnsi="Georgia" w:cs="Georgia"/>
          <w:color w:val="333333"/>
          <w:sz w:val="24"/>
          <w:szCs w:val="24"/>
        </w:rPr>
        <w:t>The trend which began decades ago, of being more sceptical about authority, has hit new heights in our society today.</w:t>
      </w:r>
    </w:p>
    <w:p>
      <w:pPr>
        <w:spacing w:before="100" w:after="200" w:line="360" w:lineRule="auto"/>
        <w:rPr>
          <w:sz w:val="24"/>
          <w:szCs w:val="24"/>
        </w:rPr>
      </w:pPr>
      <w:r>
        <w:rPr>
          <w:rFonts w:ascii="Georgia" w:eastAsia="Georgia" w:hAnsi="Georgia" w:cs="Georgia"/>
          <w:color w:val="333333"/>
          <w:sz w:val="24"/>
          <w:szCs w:val="24"/>
        </w:rPr>
        <w:t>Getting the right energy system requires long-term thinking and consistency – a level of strategic thinking and planning that governments have proven demonstrably bad at.</w:t>
      </w:r>
      <w:r>
        <w:rPr>
          <w:rFonts w:ascii="Georgia" w:eastAsia="Georgia" w:hAnsi="Georgia" w:cs="Georgia"/>
          <w:color w:val="333333"/>
          <w:sz w:val="24"/>
          <w:szCs w:val="24"/>
        </w:rPr>
        <w:t xml:space="preserve">  </w:t>
      </w:r>
      <w:r>
        <w:rPr>
          <w:rFonts w:ascii="Georgia" w:eastAsia="Georgia" w:hAnsi="Georgia" w:cs="Georgia"/>
          <w:color w:val="333333"/>
          <w:sz w:val="24"/>
          <w:szCs w:val="24"/>
        </w:rPr>
        <w:t>It is hard to build trust with the public if the central government approach to and narrative around energy regularly changes.</w:t>
      </w:r>
      <w:r>
        <w:rPr>
          <w:rFonts w:ascii="Georgia" w:eastAsia="Georgia" w:hAnsi="Georgia" w:cs="Georgia"/>
          <w:color w:val="333333"/>
          <w:sz w:val="24"/>
          <w:szCs w:val="24"/>
        </w:rPr>
        <w:t xml:space="preserve">  </w:t>
      </w:r>
      <w:r>
        <w:rPr>
          <w:rFonts w:ascii="Georgia" w:eastAsia="Georgia" w:hAnsi="Georgia" w:cs="Georgia"/>
          <w:color w:val="333333"/>
          <w:sz w:val="24"/>
          <w:szCs w:val="24"/>
        </w:rPr>
        <w:t xml:space="preserve">Throw in the deep strain of public thinking that says our foreign policy and approach to war has been driven by energy policy and you have a heady cocktail. </w:t>
      </w:r>
    </w:p>
    <w:p>
      <w:pPr>
        <w:spacing w:before="100" w:after="200" w:line="360" w:lineRule="auto"/>
        <w:rPr>
          <w:sz w:val="24"/>
          <w:szCs w:val="24"/>
        </w:rPr>
      </w:pPr>
      <w:r>
        <w:rPr>
          <w:rFonts w:ascii="Georgia" w:eastAsia="Georgia" w:hAnsi="Georgia" w:cs="Georgia"/>
          <w:color w:val="333333"/>
          <w:sz w:val="24"/>
          <w:szCs w:val="24"/>
        </w:rPr>
        <w:t>For a long time, many people have argued that the costs of energy transition should be met through general taxation, rather than through bill subsidies.</w:t>
      </w:r>
      <w:r>
        <w:rPr>
          <w:rFonts w:ascii="Georgia" w:eastAsia="Georgia" w:hAnsi="Georgia" w:cs="Georgia"/>
          <w:color w:val="333333"/>
          <w:sz w:val="24"/>
          <w:szCs w:val="24"/>
        </w:rPr>
        <w:t xml:space="preserve">  </w:t>
      </w:r>
      <w:r>
        <w:rPr>
          <w:rFonts w:ascii="Georgia" w:eastAsia="Georgia" w:hAnsi="Georgia" w:cs="Georgia"/>
          <w:color w:val="333333"/>
          <w:sz w:val="24"/>
          <w:szCs w:val="24"/>
        </w:rPr>
        <w:t>I found it striking that the government has finally made that move.</w:t>
      </w:r>
      <w:r>
        <w:rPr>
          <w:rFonts w:ascii="Georgia" w:eastAsia="Georgia" w:hAnsi="Georgia" w:cs="Georgia"/>
          <w:color w:val="333333"/>
          <w:sz w:val="24"/>
          <w:szCs w:val="24"/>
        </w:rPr>
        <w:t xml:space="preserve">  </w:t>
      </w:r>
      <w:r>
        <w:rPr>
          <w:rFonts w:ascii="Georgia" w:eastAsia="Georgia" w:hAnsi="Georgia" w:cs="Georgia"/>
          <w:color w:val="333333"/>
          <w:sz w:val="24"/>
          <w:szCs w:val="24"/>
        </w:rPr>
        <w:t>It will be interesting to see however, what this move does to trust in the short-term – in my experience the general public is smarter than people think and might well see this move as cynical in the short-term.</w:t>
      </w:r>
    </w:p>
    <w:p>
      <w:pPr>
        <w:spacing w:before="100" w:after="200" w:line="360" w:lineRule="auto"/>
        <w:rPr>
          <w:sz w:val="24"/>
          <w:szCs w:val="24"/>
        </w:rPr>
      </w:pPr>
      <w:r>
        <w:rPr>
          <w:rFonts w:ascii="Georgia" w:eastAsia="Georgia" w:hAnsi="Georgia" w:cs="Georgia"/>
          <w:color w:val="333333"/>
          <w:sz w:val="24"/>
          <w:szCs w:val="24"/>
        </w:rPr>
        <w:t>Trust is in short supply, so let’s acknowledge that we are not starting from a position of strength when it comes to explaining energy to the public. In fact, we are starting from a position of deficit. And that should shape everything about how we engage.</w:t>
      </w:r>
    </w:p>
    <w:p>
      <w:pPr>
        <w:spacing w:before="400" w:after="200"/>
        <w:rPr>
          <w:rFonts w:ascii="Georgia" w:eastAsia="Georgia" w:hAnsi="Georgia" w:cs="Georgia"/>
          <w:b/>
          <w:bCs/>
          <w:color w:val="1B3A5C"/>
          <w:sz w:val="30"/>
          <w:szCs w:val="30"/>
        </w:rPr>
      </w:pPr>
    </w:p>
    <w:p>
      <w:pPr>
        <w:spacing w:before="400" w:after="200"/>
        <w:rPr>
          <w:rFonts w:ascii="Georgia" w:eastAsia="Georgia" w:hAnsi="Georgia" w:cs="Georgia"/>
          <w:b/>
          <w:bCs/>
          <w:color w:val="1B3A5C"/>
          <w:sz w:val="30"/>
          <w:szCs w:val="30"/>
        </w:rPr>
      </w:pPr>
    </w:p>
    <w:p>
      <w:pPr>
        <w:spacing w:before="400" w:after="200"/>
        <w:rPr>
          <w:sz w:val="30"/>
          <w:szCs w:val="30"/>
        </w:rPr>
      </w:pPr>
      <w:r>
        <w:rPr>
          <w:rFonts w:ascii="Georgia" w:eastAsia="Georgia" w:hAnsi="Georgia" w:cs="Georgia"/>
          <w:b/>
          <w:bCs/>
          <w:color w:val="1B3A5C"/>
          <w:sz w:val="30"/>
          <w:szCs w:val="30"/>
        </w:rPr>
        <w:t>The Media Problem</w:t>
      </w:r>
    </w:p>
    <w:p>
      <w:pPr>
        <w:spacing w:before="100" w:after="200" w:line="360" w:lineRule="auto"/>
        <w:rPr>
          <w:sz w:val="24"/>
          <w:szCs w:val="24"/>
        </w:rPr>
      </w:pPr>
      <w:r>
        <w:rPr>
          <w:rFonts w:ascii="Georgia" w:eastAsia="Georgia" w:hAnsi="Georgia" w:cs="Georgia"/>
          <w:color w:val="333333"/>
          <w:sz w:val="24"/>
          <w:szCs w:val="24"/>
        </w:rPr>
        <w:t xml:space="preserve">Which brings me to the media context. And I want to be fair here — journalists have a hard job, and the good ones do it brilliantly. But energy is one of those topics that the media, broadly speaking, struggles with. </w:t>
      </w:r>
    </w:p>
    <w:p>
      <w:pPr>
        <w:spacing w:before="100" w:after="200" w:line="360" w:lineRule="auto"/>
        <w:rPr>
          <w:sz w:val="24"/>
          <w:szCs w:val="24"/>
        </w:rPr>
      </w:pPr>
      <w:r>
        <w:rPr>
          <w:rFonts w:ascii="Georgia" w:eastAsia="Georgia" w:hAnsi="Georgia" w:cs="Georgia"/>
          <w:color w:val="333333"/>
          <w:sz w:val="24"/>
          <w:szCs w:val="24"/>
        </w:rPr>
        <w:t>You know better than I do that energy is technically complex. The electricity system, the gas network, the interactions between generation, transmission, distribution, storage, demand — it's an intricate, interconnected system. And the nature of modern media, particularly online media, is that it compresses everything into headlines, into simple narratives, into heroes and villains.</w:t>
      </w:r>
    </w:p>
    <w:p>
      <w:pPr>
        <w:spacing w:before="100" w:after="200" w:line="360" w:lineRule="auto"/>
        <w:rPr>
          <w:sz w:val="24"/>
          <w:szCs w:val="24"/>
        </w:rPr>
      </w:pPr>
      <w:r>
        <w:rPr>
          <w:rFonts w:ascii="Georgia" w:eastAsia="Georgia" w:hAnsi="Georgia" w:cs="Georgia"/>
          <w:color w:val="333333"/>
          <w:sz w:val="24"/>
          <w:szCs w:val="24"/>
        </w:rPr>
        <w:t xml:space="preserve">So what happens? Onshore wind becomes either the saviour of civilisation or a blight on the countryside. Nuclear is either the answer to baseload or an unaffordable white elephant. Smart meters are either brilliant technology or a surveillance tool. </w:t>
      </w:r>
    </w:p>
    <w:p>
      <w:pPr>
        <w:spacing w:before="100" w:after="200" w:line="360" w:lineRule="auto"/>
        <w:rPr>
          <w:sz w:val="24"/>
          <w:szCs w:val="24"/>
        </w:rPr>
      </w:pPr>
      <w:r>
        <w:rPr>
          <w:rFonts w:ascii="Georgia" w:eastAsia="Georgia" w:hAnsi="Georgia" w:cs="Georgia"/>
          <w:color w:val="333333"/>
          <w:sz w:val="24"/>
          <w:szCs w:val="24"/>
        </w:rPr>
        <w:t>There is very little room for "it's complicated" in a media environment that runs on certainty and conflict.</w:t>
      </w:r>
    </w:p>
    <w:p>
      <w:pPr>
        <w:spacing w:before="100" w:after="200" w:line="360" w:lineRule="auto"/>
        <w:rPr>
          <w:sz w:val="24"/>
          <w:szCs w:val="24"/>
        </w:rPr>
      </w:pPr>
      <w:r>
        <w:rPr>
          <w:rFonts w:ascii="Georgia" w:eastAsia="Georgia" w:hAnsi="Georgia" w:cs="Georgia"/>
          <w:color w:val="333333"/>
          <w:sz w:val="24"/>
          <w:szCs w:val="24"/>
        </w:rPr>
        <w:t xml:space="preserve">Take the current debate around data centres and AI. The government has set out its ambition to make the UK an AI superpower. That's a legitimate and potentially very important economic strategy. But the energy implications are enormous. </w:t>
      </w:r>
    </w:p>
    <w:p>
      <w:pPr>
        <w:spacing w:before="100" w:after="200" w:line="360" w:lineRule="auto"/>
        <w:rPr>
          <w:sz w:val="24"/>
          <w:szCs w:val="24"/>
        </w:rPr>
      </w:pPr>
      <w:r>
        <w:rPr>
          <w:rFonts w:ascii="Georgia" w:eastAsia="Georgia" w:hAnsi="Georgia" w:cs="Georgia"/>
          <w:color w:val="333333"/>
          <w:sz w:val="24"/>
          <w:szCs w:val="24"/>
        </w:rPr>
        <w:t>Oxford Economics estimates that UK data centre electricity demand could grow more than fivefold by 2030, reaching over 26 terawatt hours — roughly nine per cent of total UK electricity demand. The government's own Compute Roadmap calls for at least six gigawatts of AI-capable data centre capacity by 2030 — against a national system that currently averages around 27 gigawatts. We are talking about a new source of demand equivalent to roughly a fifth of the current system.</w:t>
      </w:r>
      <w:r>
        <w:rPr>
          <w:rFonts w:ascii="Georgia" w:eastAsia="Georgia" w:hAnsi="Georgia" w:cs="Georgia"/>
          <w:color w:val="333333"/>
          <w:sz w:val="24"/>
          <w:szCs w:val="24"/>
        </w:rPr>
        <w:t xml:space="preserve">  </w:t>
      </w:r>
      <w:r>
        <w:rPr>
          <w:rFonts w:ascii="Georgia" w:eastAsia="Georgia" w:hAnsi="Georgia" w:cs="Georgia"/>
          <w:color w:val="333333"/>
          <w:sz w:val="24"/>
          <w:szCs w:val="24"/>
        </w:rPr>
        <w:t>And some figures that I have seen in recent days suggest that these might well be underestimates.</w:t>
      </w:r>
    </w:p>
    <w:p>
      <w:pPr>
        <w:spacing w:before="100" w:after="200" w:line="360" w:lineRule="auto"/>
        <w:rPr>
          <w:sz w:val="24"/>
          <w:szCs w:val="24"/>
        </w:rPr>
      </w:pPr>
      <w:r>
        <w:rPr>
          <w:rFonts w:ascii="Georgia" w:eastAsia="Georgia" w:hAnsi="Georgia" w:cs="Georgia"/>
          <w:color w:val="333333"/>
          <w:sz w:val="24"/>
          <w:szCs w:val="24"/>
        </w:rPr>
        <w:t>Now, how does the media cover that? Either it's a breathless story about Britain leading the AI revolution, or it's a scare story about data centres draining the grid and guzzling water. What you almost never get is the nuanced middle ground: yes, this is an extraordinary economic opportunity, and yes, it requires a massive expansion of energy infrastructure, and yes, there are genuine trade-offs around water use, grid capacity, and cost — and all of those things need to be discussed seriously and honestly.</w:t>
      </w:r>
    </w:p>
    <w:p>
      <w:pPr>
        <w:spacing w:before="100" w:after="200" w:line="360" w:lineRule="auto"/>
        <w:rPr>
          <w:sz w:val="24"/>
          <w:szCs w:val="24"/>
        </w:rPr>
      </w:pPr>
      <w:r>
        <w:rPr>
          <w:rFonts w:ascii="Georgia" w:eastAsia="Georgia" w:hAnsi="Georgia" w:cs="Georgia"/>
          <w:color w:val="333333"/>
          <w:sz w:val="24"/>
          <w:szCs w:val="24"/>
        </w:rPr>
        <w:t>And this creates a vicious cycle. The public forms views based on simplified narratives. Politicians then respond to those views. Policy gets shaped by perception rather than evidence. And those of us in the “well it’s complicated” camp find ourselves trying to have a nuanced conversation in a room that's been set up for a shouting match.</w:t>
      </w:r>
    </w:p>
    <w:p>
      <w:pPr>
        <w:spacing w:before="100" w:after="200" w:line="360" w:lineRule="auto"/>
        <w:rPr>
          <w:sz w:val="24"/>
          <w:szCs w:val="24"/>
        </w:rPr>
      </w:pPr>
      <w:r>
        <w:rPr>
          <w:rFonts w:ascii="Georgia" w:eastAsia="Georgia" w:hAnsi="Georgia" w:cs="Georgia"/>
          <w:color w:val="333333"/>
          <w:sz w:val="24"/>
          <w:szCs w:val="24"/>
        </w:rPr>
        <w:t xml:space="preserve">I'm not suggesting the media is the enemy. I'm suggesting that we haven't found effective ways to work with the media to tell the energy story properly. We default to jargon, to technical explanations, to press releases that read like they were written by committee — which, let's be honest, they usually were. </w:t>
      </w:r>
    </w:p>
    <w:p>
      <w:pPr>
        <w:spacing w:before="100" w:after="200" w:line="360" w:lineRule="auto"/>
        <w:rPr>
          <w:sz w:val="24"/>
          <w:szCs w:val="24"/>
        </w:rPr>
      </w:pPr>
      <w:r>
        <w:rPr>
          <w:rFonts w:ascii="Georgia" w:eastAsia="Georgia" w:hAnsi="Georgia" w:cs="Georgia"/>
          <w:color w:val="333333"/>
          <w:sz w:val="24"/>
          <w:szCs w:val="24"/>
        </w:rPr>
        <w:t>We need to get much, much better at telling human stories about energy. Stories about jobs, about communities, about what the future actually looks like in practical terms. Not megawatts. Not capacity margins. Real life.</w:t>
      </w:r>
    </w:p>
    <w:p>
      <w:pPr>
        <w:spacing w:before="400" w:after="200"/>
        <w:rPr>
          <w:sz w:val="30"/>
          <w:szCs w:val="30"/>
        </w:rPr>
      </w:pPr>
      <w:r>
        <w:rPr>
          <w:rFonts w:ascii="Georgia" w:eastAsia="Georgia" w:hAnsi="Georgia" w:cs="Georgia"/>
          <w:b/>
          <w:bCs/>
          <w:color w:val="1B3A5C"/>
          <w:sz w:val="30"/>
          <w:szCs w:val="30"/>
        </w:rPr>
        <w:t>The Political Polarisation of Net Zero</w:t>
      </w:r>
    </w:p>
    <w:p>
      <w:pPr>
        <w:spacing w:before="100" w:after="200" w:line="360" w:lineRule="auto"/>
        <w:rPr>
          <w:sz w:val="24"/>
          <w:szCs w:val="24"/>
        </w:rPr>
      </w:pPr>
      <w:r>
        <w:rPr>
          <w:rFonts w:ascii="Georgia" w:eastAsia="Georgia" w:hAnsi="Georgia" w:cs="Georgia"/>
          <w:color w:val="333333"/>
          <w:sz w:val="24"/>
          <w:szCs w:val="24"/>
        </w:rPr>
        <w:t>Now, the third challenge — and this is the one that worries me most — is the increasing political polarisation around net zero and the energy transition.</w:t>
      </w:r>
    </w:p>
    <w:p>
      <w:pPr>
        <w:spacing w:before="100" w:after="200" w:line="360" w:lineRule="auto"/>
        <w:rPr>
          <w:sz w:val="24"/>
          <w:szCs w:val="24"/>
        </w:rPr>
      </w:pPr>
      <w:r>
        <w:rPr>
          <w:rFonts w:ascii="Georgia" w:eastAsia="Georgia" w:hAnsi="Georgia" w:cs="Georgia"/>
          <w:color w:val="333333"/>
          <w:sz w:val="24"/>
          <w:szCs w:val="24"/>
        </w:rPr>
        <w:t xml:space="preserve">Five or six years ago, there was something close to a political consensus on climate and energy policy. That consensus has seriously frayed domestically and internationally. </w:t>
      </w:r>
    </w:p>
    <w:p>
      <w:pPr>
        <w:spacing w:before="100" w:after="200" w:line="360" w:lineRule="auto"/>
        <w:rPr>
          <w:sz w:val="24"/>
          <w:szCs w:val="24"/>
        </w:rPr>
      </w:pPr>
      <w:r>
        <w:rPr>
          <w:rFonts w:ascii="Georgia" w:eastAsia="Georgia" w:hAnsi="Georgia" w:cs="Georgia"/>
          <w:color w:val="333333"/>
          <w:sz w:val="24"/>
          <w:szCs w:val="24"/>
        </w:rPr>
        <w:t>For some, net zero has become part a culture war issue — when it becomes about identity rather than engineering, about who you are rather than what the evidence says — then we're in real trouble. Because once energy policy is pulled into the same arena as immigration or social values, rational debate becomes almost impossible. People stop listening to evidence. They are driven by which tribe they belong to.</w:t>
      </w:r>
    </w:p>
    <w:p>
      <w:pPr>
        <w:spacing w:before="100" w:after="200" w:line="360" w:lineRule="auto"/>
        <w:rPr>
          <w:sz w:val="24"/>
          <w:szCs w:val="24"/>
        </w:rPr>
      </w:pPr>
      <w:r>
        <w:rPr>
          <w:rFonts w:ascii="Georgia" w:eastAsia="Georgia" w:hAnsi="Georgia" w:cs="Georgia"/>
          <w:color w:val="333333"/>
          <w:sz w:val="24"/>
          <w:szCs w:val="24"/>
        </w:rPr>
        <w:t>We've seen this in the debates around heat pumps, around low-traffic neighbourhoods, around the expansion of the ULEZ. These are, at their core, practical policy questions with trade-offs that can be discussed reasonably. But they've been turned into flashpoints. And once something becomes a flashpoint, nuance goes out the window.</w:t>
      </w:r>
    </w:p>
    <w:p>
      <w:pPr>
        <w:spacing w:before="100" w:after="200" w:line="360" w:lineRule="auto"/>
        <w:rPr>
          <w:sz w:val="24"/>
          <w:szCs w:val="24"/>
        </w:rPr>
      </w:pPr>
      <w:r>
        <w:rPr>
          <w:rFonts w:ascii="Georgia" w:eastAsia="Georgia" w:hAnsi="Georgia" w:cs="Georgia"/>
          <w:color w:val="333333"/>
          <w:sz w:val="24"/>
          <w:szCs w:val="24"/>
        </w:rPr>
        <w:t>The data centre question is starting to go the same way. On one side, you have people who see any challenge to AI expansion as anti-growth Luddism. On the other, you have people who frame data centres as sinister facilities that will drain local water supplies and push up electricity bills for ordinary households. Neither position is helpful. The reality, as ever, is more complicated — and the complicated reality is exactly what gets lost when energy becomes a political football.</w:t>
      </w:r>
    </w:p>
    <w:p>
      <w:pPr>
        <w:spacing w:before="100" w:after="200" w:line="360" w:lineRule="auto"/>
        <w:rPr>
          <w:sz w:val="24"/>
          <w:szCs w:val="24"/>
        </w:rPr>
      </w:pPr>
      <w:r>
        <w:rPr>
          <w:rFonts w:ascii="Georgia" w:eastAsia="Georgia" w:hAnsi="Georgia" w:cs="Georgia"/>
          <w:color w:val="333333"/>
          <w:sz w:val="24"/>
          <w:szCs w:val="24"/>
        </w:rPr>
        <w:t>For those of us trying to communicate about energy, this is treacherous ground. If you advocate for the transition too forcefully, you're accused of being out of touch with ordinary people's concerns. If you acknowledge the costs and disruptions honestly, you're accused of undermining climate action. There is an ever-narrower path between those two positions, and it's getting harder to walk.</w:t>
      </w:r>
    </w:p>
    <w:p>
      <w:pPr>
        <w:spacing w:before="100" w:after="200" w:line="360" w:lineRule="auto"/>
        <w:rPr>
          <w:sz w:val="24"/>
          <w:szCs w:val="24"/>
        </w:rPr>
      </w:pPr>
      <w:r>
        <w:rPr>
          <w:rFonts w:ascii="Georgia" w:eastAsia="Georgia" w:hAnsi="Georgia" w:cs="Georgia"/>
          <w:color w:val="333333"/>
          <w:sz w:val="24"/>
          <w:szCs w:val="24"/>
        </w:rPr>
        <w:t>What I would say — and this is a personal view — is that the answer is not to avoid the politics. The answer is to be relentlessly practical and honest. To talk about energy security, about bills, about jobs and economic opportunity. To anchor the conversation in things people actually care about, rather than abstract targets. The public doesn't lie awake at night thinking about 2050. They think about paying the upcoming bills.</w:t>
      </w:r>
    </w:p>
    <w:p>
      <w:pPr>
        <w:spacing w:before="100" w:after="200" w:line="360" w:lineRule="auto"/>
        <w:rPr>
          <w:sz w:val="24"/>
          <w:szCs w:val="24"/>
        </w:rPr>
      </w:pPr>
      <w:r>
        <w:rPr>
          <w:rFonts w:ascii="Georgia" w:eastAsia="Georgia" w:hAnsi="Georgia" w:cs="Georgia"/>
          <w:color w:val="333333"/>
          <w:sz w:val="24"/>
          <w:szCs w:val="24"/>
        </w:rPr>
        <w:t>Finding the right voices on all this matters.</w:t>
      </w:r>
      <w:r>
        <w:rPr>
          <w:rFonts w:ascii="Georgia" w:eastAsia="Georgia" w:hAnsi="Georgia" w:cs="Georgia"/>
          <w:color w:val="333333"/>
          <w:sz w:val="24"/>
          <w:szCs w:val="24"/>
        </w:rPr>
        <w:t xml:space="preserve">  </w:t>
      </w:r>
      <w:r>
        <w:rPr>
          <w:rFonts w:ascii="Georgia" w:eastAsia="Georgia" w:hAnsi="Georgia" w:cs="Georgia"/>
          <w:color w:val="333333"/>
          <w:sz w:val="24"/>
          <w:szCs w:val="24"/>
        </w:rPr>
        <w:t>A few years back, I was lucky enough to work for Prince William, who as you’ll know, like his father and grandfather, is obsessive about the environment.</w:t>
      </w:r>
      <w:r>
        <w:rPr>
          <w:rFonts w:ascii="Georgia" w:eastAsia="Georgia" w:hAnsi="Georgia" w:cs="Georgia"/>
          <w:color w:val="333333"/>
          <w:sz w:val="24"/>
          <w:szCs w:val="24"/>
        </w:rPr>
        <w:t xml:space="preserve">  </w:t>
      </w:r>
      <w:r>
        <w:rPr>
          <w:rFonts w:ascii="Georgia" w:eastAsia="Georgia" w:hAnsi="Georgia" w:cs="Georgia"/>
          <w:color w:val="333333"/>
          <w:sz w:val="24"/>
          <w:szCs w:val="24"/>
        </w:rPr>
        <w:t>We were working on an idea that later became the Earthshot prize.</w:t>
      </w:r>
      <w:r>
        <w:rPr>
          <w:rFonts w:ascii="Georgia" w:eastAsia="Georgia" w:hAnsi="Georgia" w:cs="Georgia"/>
          <w:color w:val="333333"/>
          <w:sz w:val="24"/>
          <w:szCs w:val="24"/>
        </w:rPr>
        <w:t xml:space="preserve">  </w:t>
      </w:r>
      <w:r>
        <w:rPr>
          <w:rFonts w:ascii="Georgia" w:eastAsia="Georgia" w:hAnsi="Georgia" w:cs="Georgia"/>
          <w:color w:val="333333"/>
          <w:sz w:val="24"/>
          <w:szCs w:val="24"/>
        </w:rPr>
        <w:t>We had some pretty fierce debates as part of the early stages about whether doing anything on the global stage on the environment looked like rich people telling poor people how they had to live their lives.</w:t>
      </w:r>
      <w:r>
        <w:rPr>
          <w:rFonts w:ascii="Georgia" w:eastAsia="Georgia" w:hAnsi="Georgia" w:cs="Georgia"/>
          <w:color w:val="333333"/>
          <w:sz w:val="24"/>
          <w:szCs w:val="24"/>
        </w:rPr>
        <w:t xml:space="preserve">  </w:t>
      </w:r>
      <w:r>
        <w:rPr>
          <w:rFonts w:ascii="Georgia" w:eastAsia="Georgia" w:hAnsi="Georgia" w:cs="Georgia"/>
          <w:color w:val="333333"/>
          <w:sz w:val="24"/>
          <w:szCs w:val="24"/>
        </w:rPr>
        <w:t>The cars they could drive, the holidays they could take, what they should consume and the like.</w:t>
      </w:r>
      <w:r>
        <w:rPr>
          <w:rFonts w:ascii="Georgia" w:eastAsia="Georgia" w:hAnsi="Georgia" w:cs="Georgia"/>
          <w:color w:val="333333"/>
          <w:sz w:val="24"/>
          <w:szCs w:val="24"/>
        </w:rPr>
        <w:t xml:space="preserve">  </w:t>
      </w:r>
    </w:p>
    <w:p>
      <w:pPr>
        <w:spacing w:before="100" w:after="200" w:line="360" w:lineRule="auto"/>
        <w:rPr>
          <w:sz w:val="24"/>
          <w:szCs w:val="24"/>
        </w:rPr>
      </w:pPr>
      <w:r>
        <w:rPr>
          <w:rFonts w:ascii="Georgia" w:eastAsia="Georgia" w:hAnsi="Georgia" w:cs="Georgia"/>
          <w:color w:val="333333"/>
          <w:sz w:val="24"/>
          <w:szCs w:val="24"/>
        </w:rPr>
        <w:t>I freely admit that I am one of those people who remains very squeamish about this – I think many of the conversations had with the public since the Paris Agreement has looked and felt to many on the receiving end that they were being told what they can and couldn’t do by people who could afford to make choices, in a way that was far removed the realities of their daily lives.</w:t>
      </w:r>
    </w:p>
    <w:p>
      <w:pPr>
        <w:spacing w:before="400" w:after="200"/>
        <w:rPr>
          <w:sz w:val="30"/>
          <w:szCs w:val="30"/>
        </w:rPr>
      </w:pPr>
      <w:r>
        <w:rPr>
          <w:rFonts w:ascii="Georgia" w:eastAsia="Georgia" w:hAnsi="Georgia" w:cs="Georgia"/>
          <w:b/>
          <w:bCs/>
          <w:color w:val="1B3A5C"/>
          <w:sz w:val="30"/>
          <w:szCs w:val="30"/>
        </w:rPr>
        <w:t>The Great Disconnect</w:t>
      </w:r>
    </w:p>
    <w:p>
      <w:pPr>
        <w:spacing w:before="100" w:after="200" w:line="360" w:lineRule="auto"/>
        <w:rPr>
          <w:sz w:val="24"/>
          <w:szCs w:val="24"/>
        </w:rPr>
      </w:pPr>
      <w:r>
        <w:rPr>
          <w:rFonts w:ascii="Georgia" w:eastAsia="Georgia" w:hAnsi="Georgia" w:cs="Georgia"/>
          <w:color w:val="333333"/>
          <w:sz w:val="24"/>
          <w:szCs w:val="24"/>
        </w:rPr>
        <w:t>And that leads me to the fourth challenge, which in some ways underpins all the others. I call it the great disconnect.</w:t>
      </w:r>
    </w:p>
    <w:p>
      <w:pPr>
        <w:spacing w:before="100" w:after="200" w:line="360" w:lineRule="auto"/>
        <w:rPr>
          <w:sz w:val="24"/>
          <w:szCs w:val="24"/>
        </w:rPr>
      </w:pPr>
      <w:r>
        <w:rPr>
          <w:rFonts w:ascii="Georgia" w:eastAsia="Georgia" w:hAnsi="Georgia" w:cs="Georgia"/>
          <w:color w:val="333333"/>
          <w:sz w:val="24"/>
          <w:szCs w:val="24"/>
        </w:rPr>
        <w:t>Energy is, of course, quite literally, the foundation of life.</w:t>
      </w:r>
      <w:r>
        <w:rPr>
          <w:rFonts w:ascii="Georgia" w:eastAsia="Georgia" w:hAnsi="Georgia" w:cs="Georgia"/>
          <w:color w:val="333333"/>
          <w:sz w:val="24"/>
          <w:szCs w:val="24"/>
        </w:rPr>
        <w:t xml:space="preserve">  </w:t>
      </w:r>
      <w:r>
        <w:rPr>
          <w:rFonts w:ascii="Georgia" w:eastAsia="Georgia" w:hAnsi="Georgia" w:cs="Georgia"/>
          <w:color w:val="333333"/>
          <w:sz w:val="24"/>
          <w:szCs w:val="24"/>
        </w:rPr>
        <w:t>A fundamental of the universe, powering biological life and our very existence.</w:t>
      </w:r>
      <w:r>
        <w:rPr>
          <w:rFonts w:ascii="Georgia" w:eastAsia="Georgia" w:hAnsi="Georgia" w:cs="Georgia"/>
          <w:color w:val="333333"/>
          <w:sz w:val="24"/>
          <w:szCs w:val="24"/>
        </w:rPr>
        <w:t xml:space="preserve">  </w:t>
      </w:r>
      <w:r>
        <w:rPr>
          <w:rFonts w:ascii="Georgia" w:eastAsia="Georgia" w:hAnsi="Georgia" w:cs="Georgia"/>
          <w:color w:val="333333"/>
          <w:sz w:val="24"/>
          <w:szCs w:val="24"/>
        </w:rPr>
        <w:t>Especially now, every element of our modern lives depends on a vast, complex, and frankly remarkable energy system. And most people have absolutely no idea how any of it works. Nor, to be fair, should they have to. When you turn on a tap, you don't think about water treatment works. When you flip a switch, you shouldn't need a degree in electrical engineering.</w:t>
      </w:r>
    </w:p>
    <w:p>
      <w:pPr>
        <w:spacing w:before="100" w:after="200" w:line="360" w:lineRule="auto"/>
        <w:rPr>
          <w:sz w:val="24"/>
          <w:szCs w:val="24"/>
        </w:rPr>
      </w:pPr>
      <w:r>
        <w:rPr>
          <w:rFonts w:ascii="Georgia" w:eastAsia="Georgia" w:hAnsi="Georgia" w:cs="Georgia"/>
          <w:color w:val="333333"/>
          <w:sz w:val="24"/>
          <w:szCs w:val="24"/>
        </w:rPr>
        <w:t>But here's the problem: we are asking the public to support — and in many cases pay for — a fundamental transformation of that system. We're asking them to accept new infrastructure in their communities: wind farms, solar parks, substations, pylons, battery storage, hydrogen facilities. We're asking them to change how they heat their homes, how they travel, potentially how they cook. These are not small asks. And we're making them of people who, understandably, take energy completely for granted.</w:t>
      </w:r>
    </w:p>
    <w:p>
      <w:pPr>
        <w:spacing w:before="100" w:after="200" w:line="360" w:lineRule="auto"/>
        <w:rPr>
          <w:sz w:val="24"/>
          <w:szCs w:val="24"/>
        </w:rPr>
      </w:pPr>
      <w:r>
        <w:rPr>
          <w:rFonts w:ascii="Georgia" w:eastAsia="Georgia" w:hAnsi="Georgia" w:cs="Georgia"/>
          <w:color w:val="333333"/>
          <w:sz w:val="24"/>
          <w:szCs w:val="24"/>
        </w:rPr>
        <w:t>And now, layered on top of all of that, we have a completely new source of demand that most people didn't see coming. Every time someone asks ChatGPT a question, every time a business uses an AI tool to analyse data, every time a teenager generates an image for fun — that requires energy. Quite a lot of energy, in fact. Globally, the International Energy Agency projects that electricity consumption by data centres will more than double by 2030.</w:t>
      </w:r>
      <w:r>
        <w:rPr>
          <w:rFonts w:ascii="Georgia" w:eastAsia="Georgia" w:hAnsi="Georgia" w:cs="Georgia"/>
          <w:color w:val="333333"/>
          <w:sz w:val="24"/>
          <w:szCs w:val="24"/>
        </w:rPr>
        <w:t xml:space="preserve">  </w:t>
      </w:r>
    </w:p>
    <w:p>
      <w:pPr>
        <w:spacing w:before="100" w:after="200" w:line="360" w:lineRule="auto"/>
        <w:rPr>
          <w:sz w:val="24"/>
          <w:szCs w:val="24"/>
        </w:rPr>
      </w:pPr>
      <w:r>
        <w:rPr>
          <w:rFonts w:ascii="Georgia" w:eastAsia="Georgia" w:hAnsi="Georgia" w:cs="Georgia"/>
          <w:color w:val="333333"/>
          <w:sz w:val="24"/>
          <w:szCs w:val="24"/>
        </w:rPr>
        <w:t>That means new power stations, new grid connections, new substations, new transmission lines. It means planning applications, construction traffic, community disruption. In some areas, it means significant new demand on water resources for cooling. And it means all of this at a time when the grid is already under enormous pressure from the broader energy transition.</w:t>
      </w:r>
    </w:p>
    <w:p>
      <w:pPr>
        <w:spacing w:before="100" w:after="200" w:line="360" w:lineRule="auto"/>
        <w:rPr>
          <w:sz w:val="24"/>
          <w:szCs w:val="24"/>
        </w:rPr>
      </w:pPr>
      <w:r>
        <w:rPr>
          <w:rFonts w:ascii="Georgia" w:eastAsia="Georgia" w:hAnsi="Georgia" w:cs="Georgia"/>
          <w:color w:val="333333"/>
          <w:sz w:val="24"/>
          <w:szCs w:val="24"/>
        </w:rPr>
        <w:t>The government has responded with AI Growth Zones — designated areas near clean energy sources and good grid connections where planning processes are streamlined. That's sensible. But here's the communication challenge: try explaining to a community in the east of England, already in a water-stressed region, that a vast new data centre is coming — and that it will use significant quantities of water and electricity — and that this is good for the country. That is a genuinely hard conversation. And it's one we're not yet equipped to have well.</w:t>
      </w:r>
    </w:p>
    <w:p>
      <w:pPr>
        <w:spacing w:before="100" w:after="200" w:line="360" w:lineRule="auto"/>
        <w:rPr>
          <w:sz w:val="24"/>
          <w:szCs w:val="24"/>
        </w:rPr>
      </w:pPr>
      <w:r>
        <w:rPr>
          <w:rFonts w:ascii="Georgia" w:eastAsia="Georgia" w:hAnsi="Georgia" w:cs="Georgia"/>
          <w:color w:val="333333"/>
          <w:sz w:val="24"/>
          <w:szCs w:val="24"/>
        </w:rPr>
        <w:t>What makes it harder still is the cost dimension. Powering a data centre in the UK is already more expensive than in most other European markets, and roughly four times more expensive than in the United States. There's a real risk that if we don't manage this carefully, the cost of building the infrastructure to support AI ends up on household energy bills. And if people see their bills going up to power servers for tech companies while they're still struggling with the cost of heating their own homes — well, you can imagine how that conversation goes. It feeds straight back into the trust deficit I started with.</w:t>
      </w:r>
    </w:p>
    <w:p>
      <w:pPr>
        <w:spacing w:before="100" w:after="200" w:line="360" w:lineRule="auto"/>
        <w:rPr>
          <w:sz w:val="24"/>
          <w:szCs w:val="24"/>
        </w:rPr>
      </w:pPr>
      <w:r>
        <w:rPr>
          <w:rFonts w:ascii="Georgia" w:eastAsia="Georgia" w:hAnsi="Georgia" w:cs="Georgia"/>
          <w:color w:val="333333"/>
          <w:sz w:val="24"/>
          <w:szCs w:val="24"/>
        </w:rPr>
        <w:t>This disconnect makes communication incredibly hard. Because when we talk about the need for grid investment, for new generation capacity, for demand flexibility — it can sound abstract, technical, and frankly irrelevant to people whose primary relationship with energy is a direct debit they'd rather not think about.</w:t>
      </w:r>
    </w:p>
    <w:p>
      <w:pPr>
        <w:spacing w:before="100" w:after="200" w:line="360" w:lineRule="auto"/>
        <w:rPr>
          <w:sz w:val="24"/>
          <w:szCs w:val="24"/>
        </w:rPr>
      </w:pPr>
      <w:r>
        <w:rPr>
          <w:rFonts w:ascii="Georgia" w:eastAsia="Georgia" w:hAnsi="Georgia" w:cs="Georgia"/>
          <w:color w:val="333333"/>
          <w:sz w:val="24"/>
          <w:szCs w:val="24"/>
        </w:rPr>
        <w:t>We need to bridge that gap. And that means we need to invest — seriously invest — in public engagement and energy literacy. Not patronising campaigns. Not glossy adverts. Real, sustained, community-level engagement that helps people understand what the energy transition means for them, in their town, on their street. We need to bring people inside the conversation, not talk at them from the outside.</w:t>
      </w:r>
    </w:p>
    <w:p>
      <w:pPr>
        <w:spacing w:before="400" w:after="200"/>
        <w:rPr>
          <w:sz w:val="30"/>
          <w:szCs w:val="30"/>
        </w:rPr>
      </w:pPr>
      <w:r>
        <w:rPr>
          <w:rFonts w:ascii="Georgia" w:eastAsia="Georgia" w:hAnsi="Georgia" w:cs="Georgia"/>
          <w:b/>
          <w:bCs/>
          <w:color w:val="1B3A5C"/>
          <w:sz w:val="30"/>
          <w:szCs w:val="30"/>
        </w:rPr>
        <w:t>So What Do We Do?</w:t>
      </w:r>
    </w:p>
    <w:p>
      <w:pPr>
        <w:spacing w:before="100" w:after="200" w:line="360" w:lineRule="auto"/>
        <w:rPr>
          <w:sz w:val="24"/>
          <w:szCs w:val="24"/>
        </w:rPr>
      </w:pPr>
      <w:r>
        <w:rPr>
          <w:rFonts w:ascii="Georgia" w:eastAsia="Georgia" w:hAnsi="Georgia" w:cs="Georgia"/>
          <w:color w:val="333333"/>
          <w:sz w:val="24"/>
          <w:szCs w:val="24"/>
        </w:rPr>
        <w:t>I've spent most of this speech setting out the problems. Let me close with a few thoughts on what we might do differently.</w:t>
      </w:r>
    </w:p>
    <w:p>
      <w:pPr>
        <w:spacing w:before="100" w:after="200" w:line="360" w:lineRule="auto"/>
        <w:rPr>
          <w:sz w:val="24"/>
          <w:szCs w:val="24"/>
        </w:rPr>
      </w:pPr>
      <w:r>
        <w:rPr>
          <w:rFonts w:ascii="Georgia" w:eastAsia="Georgia" w:hAnsi="Georgia" w:cs="Georgia"/>
          <w:color w:val="333333"/>
          <w:sz w:val="24"/>
          <w:szCs w:val="24"/>
        </w:rPr>
        <w:t>First, we need to be honest — consistently, relentlessly honest. About costs, about trade-offs, about timelines. The temptation to over-promise is enormous, and every time we give in to it, we erode trust further. If something is going to be expensive, say so, and explain why it's worth it. If a project is going to cause disruption, acknowledge it, and show how you'll mitigate it. The public can handle difficult truths. What they can't handle is feeling misled.</w:t>
      </w:r>
    </w:p>
    <w:p>
      <w:pPr>
        <w:spacing w:before="100" w:after="200" w:line="360" w:lineRule="auto"/>
        <w:rPr>
          <w:sz w:val="24"/>
          <w:szCs w:val="24"/>
        </w:rPr>
      </w:pPr>
      <w:r>
        <w:rPr>
          <w:rFonts w:ascii="Georgia" w:eastAsia="Georgia" w:hAnsi="Georgia" w:cs="Georgia"/>
          <w:color w:val="333333"/>
          <w:sz w:val="24"/>
          <w:szCs w:val="24"/>
        </w:rPr>
        <w:t>Second, we need to humanise energy. Every infrastructure project is a story about people — the people who will benefit, the people who will build it, the communities who will host it. We need to tell those stories. We need to put real faces and real voices at the centre of how we communicate, not corporate logos and technical specifications.</w:t>
      </w:r>
    </w:p>
    <w:p>
      <w:pPr>
        <w:spacing w:before="100" w:after="200" w:line="360" w:lineRule="auto"/>
        <w:rPr>
          <w:sz w:val="24"/>
          <w:szCs w:val="24"/>
        </w:rPr>
      </w:pPr>
      <w:r>
        <w:rPr>
          <w:rFonts w:ascii="Georgia" w:eastAsia="Georgia" w:hAnsi="Georgia" w:cs="Georgia"/>
          <w:color w:val="333333"/>
          <w:sz w:val="24"/>
          <w:szCs w:val="24"/>
        </w:rPr>
        <w:t>Third, we need to meet people where they are. Not everyone reads the Financial Times or follows energy policy on social media. Most people get their information from local news, from neighbours, from community groups, from social media feeds that have nothing to do with energy. If we're only communicating through our traditional channels, we're talking to ourselves.</w:t>
      </w:r>
    </w:p>
    <w:p>
      <w:pPr>
        <w:spacing w:before="100" w:after="200" w:line="360" w:lineRule="auto"/>
        <w:rPr>
          <w:sz w:val="24"/>
          <w:szCs w:val="24"/>
        </w:rPr>
      </w:pPr>
      <w:r>
        <w:rPr>
          <w:rFonts w:ascii="Georgia" w:eastAsia="Georgia" w:hAnsi="Georgia" w:cs="Georgia"/>
          <w:color w:val="333333"/>
          <w:sz w:val="24"/>
          <w:szCs w:val="24"/>
        </w:rPr>
        <w:t>Fourth — and perhaps most importantly — we need to listen. Really listen. Not conduct consultations that are designed to validate decisions already made. Not hold public meetings where the agenda is set before anyone walks through the door. Actually listen to what worries people, what confuses them, what they need to know. And then respond to that, not to what we think they should care about.</w:t>
      </w:r>
    </w:p>
    <w:p>
      <w:pPr>
        <w:spacing w:before="100" w:after="200" w:line="360" w:lineRule="auto"/>
        <w:rPr>
          <w:sz w:val="24"/>
          <w:szCs w:val="24"/>
        </w:rPr>
      </w:pPr>
      <w:r>
        <w:rPr>
          <w:rFonts w:ascii="Georgia" w:eastAsia="Georgia" w:hAnsi="Georgia" w:cs="Georgia"/>
          <w:color w:val="333333"/>
          <w:sz w:val="24"/>
          <w:szCs w:val="24"/>
        </w:rPr>
        <w:t>And fifth — and this is where the data centre question is actually instructive — we need to get ahead of the conversation. The AI energy demand story is coming whether we like it or not. If we wait until communities are confronted with planning applications they don't understand, we've already lost. We need to be out there now, explaining what's happening, why it matters, what the benefits and trade-offs are, and how we're going to manage the impact. The same is true for every aspect of the energy transition. Proactive, honest communication will always beat reactive damage control.</w:t>
      </w:r>
    </w:p>
    <w:p>
      <w:pPr>
        <w:spacing w:before="100" w:after="200" w:line="360" w:lineRule="auto"/>
        <w:rPr>
          <w:sz w:val="24"/>
          <w:szCs w:val="24"/>
        </w:rPr>
      </w:pPr>
      <w:r>
        <w:rPr>
          <w:rFonts w:ascii="Georgia" w:eastAsia="Georgia" w:hAnsi="Georgia" w:cs="Georgia"/>
          <w:color w:val="333333"/>
          <w:sz w:val="24"/>
          <w:szCs w:val="24"/>
        </w:rPr>
        <w:t>I'll finish with this. The energy transition is one of the most significant infrastructure challenges this country has faced since the post-war reconstruction. And just as we're grappling with that, along comes artificial intelligence — potentially the most transformative technology since the internet — placing extraordinary new demands on the very system we're trying to rebuild.</w:t>
      </w:r>
    </w:p>
    <w:p>
      <w:pPr>
        <w:spacing w:before="100" w:after="200" w:line="360" w:lineRule="auto"/>
        <w:rPr>
          <w:sz w:val="24"/>
          <w:szCs w:val="24"/>
        </w:rPr>
      </w:pPr>
      <w:r>
        <w:rPr>
          <w:rFonts w:ascii="Georgia" w:eastAsia="Georgia" w:hAnsi="Georgia" w:cs="Georgia"/>
          <w:color w:val="333333"/>
          <w:sz w:val="24"/>
          <w:szCs w:val="24"/>
        </w:rPr>
        <w:t>It will reshape how we live, how we work, how we move around. It will create extraordinary opportunities and real disruptions. And it will only succeed — it can only succeed — if the public is on board.</w:t>
      </w:r>
    </w:p>
    <w:p>
      <w:pPr>
        <w:spacing w:before="100" w:after="200" w:line="360" w:lineRule="auto"/>
        <w:rPr>
          <w:sz w:val="24"/>
          <w:szCs w:val="24"/>
        </w:rPr>
      </w:pPr>
      <w:r>
        <w:rPr>
          <w:rFonts w:ascii="Georgia" w:eastAsia="Georgia" w:hAnsi="Georgia" w:cs="Georgia"/>
          <w:color w:val="333333"/>
          <w:sz w:val="24"/>
          <w:szCs w:val="24"/>
        </w:rPr>
        <w:t>Right now, we are not doing a good enough job of bringing them with us. That's on all of us — industry, government, regulators, media. We need to do better. And the first step is being honest about where we are.</w:t>
      </w:r>
    </w:p>
    <w:p>
      <w:pPr>
        <w:spacing w:before="100" w:after="200" w:line="360" w:lineRule="auto"/>
        <w:rPr>
          <w:sz w:val="24"/>
          <w:szCs w:val="24"/>
        </w:rPr>
      </w:pPr>
      <w:r>
        <w:rPr>
          <w:rFonts w:ascii="Georgia" w:eastAsia="Georgia" w:hAnsi="Georgia" w:cs="Georgia"/>
          <w:color w:val="333333"/>
          <w:sz w:val="24"/>
          <w:szCs w:val="24"/>
        </w:rPr>
        <w:t>Thank you.</w:t>
      </w:r>
    </w:p>
    <w:sectPr>
      <w:footerReference w:type="default" r:id="rId4"/>
      <w:type w:val="nextPage"/>
      <w:pgSz w:w="11906" w:h="16838"/>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0" w:after="0"/>
      <w:jc w:val="center"/>
      <w:rPr>
        <w:sz w:val="18"/>
        <w:szCs w:val="18"/>
      </w:rPr>
    </w:pPr>
    <w:r>
      <w:rPr>
        <w:sz w:val="18"/>
        <w:szCs w:val="18"/>
      </w:rPr>
      <w:fldChar w:fldCharType="begin"/>
    </w:r>
    <w:r>
      <w:rPr>
        <w:sz w:val="18"/>
        <w:szCs w:val="18"/>
      </w:rPr>
      <w:instrText>PAGE</w:instrText>
    </w:r>
    <w:r>
      <w:rPr>
        <w:sz w:val="18"/>
        <w:szCs w:val="18"/>
      </w:rPr>
      <w:fldChar w:fldCharType="separate"/>
    </w:r>
    <w:r>
      <w:rPr>
        <w:sz w:val="18"/>
        <w:szCs w:val="18"/>
      </w:rPr>
      <w:t>9</w:t>
    </w:r>
    <w:r>
      <w:rPr>
        <w:rFonts w:ascii="Georgia" w:eastAsia="Georgia" w:hAnsi="Georgia" w:cs="Georgia"/>
        <w:color w:val="888888"/>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displayBackgroundShap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